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4C1BC2">
        <w:rPr>
          <w:rFonts w:ascii="Times New Roman" w:hAnsi="Times New Roman" w:cs="Times New Roman"/>
          <w:sz w:val="32"/>
          <w:szCs w:val="32"/>
        </w:rPr>
        <w:t>7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4C1BC2">
        <w:rPr>
          <w:rFonts w:ascii="Times New Roman" w:hAnsi="Times New Roman" w:cs="Times New Roman"/>
          <w:sz w:val="32"/>
          <w:szCs w:val="32"/>
        </w:rPr>
        <w:t xml:space="preserve"> и на плановый период 2018 и 2019 годов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4C1BC2">
        <w:rPr>
          <w:rFonts w:ascii="Times New Roman" w:hAnsi="Times New Roman" w:cs="Times New Roman"/>
          <w:sz w:val="32"/>
          <w:szCs w:val="32"/>
        </w:rPr>
        <w:t>19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AC6AE7">
        <w:rPr>
          <w:rFonts w:ascii="Times New Roman" w:hAnsi="Times New Roman" w:cs="Times New Roman"/>
          <w:sz w:val="32"/>
          <w:szCs w:val="32"/>
        </w:rPr>
        <w:t>я 201</w:t>
      </w:r>
      <w:r w:rsidR="004C1BC2">
        <w:rPr>
          <w:rFonts w:ascii="Times New Roman" w:hAnsi="Times New Roman" w:cs="Times New Roman"/>
          <w:sz w:val="32"/>
          <w:szCs w:val="32"/>
        </w:rPr>
        <w:t>6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7F35" w:rsidRPr="003B0823" w:rsidRDefault="004C1BC2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12.12.2016</w:t>
      </w:r>
      <w:r w:rsidR="00317F35">
        <w:rPr>
          <w:rFonts w:ascii="Times New Roman" w:hAnsi="Times New Roman" w:cs="Times New Roman"/>
          <w:sz w:val="32"/>
          <w:szCs w:val="32"/>
        </w:rPr>
        <w:t>г.</w:t>
      </w:r>
    </w:p>
    <w:sectPr w:rsidR="00317F35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17F35"/>
    <w:rsid w:val="00357683"/>
    <w:rsid w:val="003B0823"/>
    <w:rsid w:val="004C1BC2"/>
    <w:rsid w:val="007B7947"/>
    <w:rsid w:val="0084355D"/>
    <w:rsid w:val="00AC6AE7"/>
    <w:rsid w:val="00D7465D"/>
    <w:rsid w:val="00E207B1"/>
    <w:rsid w:val="00EB0A34"/>
    <w:rsid w:val="00E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2016-05-23T23:32:00Z</dcterms:created>
  <dcterms:modified xsi:type="dcterms:W3CDTF">2016-12-12T07:32:00Z</dcterms:modified>
</cp:coreProperties>
</file>